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141" w:hanging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Администрация Волжского района муниципального  образования « Город Саратов»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b/>
          <w:caps/>
          <w:sz w:val="24"/>
          <w:szCs w:val="24"/>
        </w:rPr>
        <w:t>средняя  общеобразовательная школа  № 11»</w:t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МОУ «СОШ №11»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-450215</wp:posOffset>
                </wp:positionH>
                <wp:positionV relativeFrom="paragraph">
                  <wp:posOffset>81915</wp:posOffset>
                </wp:positionV>
                <wp:extent cx="7581900" cy="0"/>
                <wp:effectExtent l="28575" t="28575" r="28575" b="28575"/>
                <wp:wrapNone/>
                <wp:docPr id="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5.45pt,6.45pt" to="561.5pt,6.45pt" ID="Прямая соединительная линия 2" stroked="t" o:allowincell="f" style="position:absolute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-709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410038, 1-й Соколовогорский проезд, зд.2А, тел. 75-13-55, 75-11-37 факс (8452)75-13-55; 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e</w:t>
      </w:r>
      <w:r>
        <w:rPr>
          <w:rFonts w:eastAsia="Times New Roman" w:cs="Times New Roman" w:ascii="Times New Roman" w:hAnsi="Times New Roman"/>
          <w:sz w:val="20"/>
          <w:szCs w:val="20"/>
        </w:rPr>
        <w:t>-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mail</w:t>
      </w:r>
      <w:r>
        <w:rPr>
          <w:rFonts w:eastAsia="Times New Roman" w:cs="Times New Roman" w:ascii="Times New Roman" w:hAnsi="Times New Roman"/>
          <w:sz w:val="20"/>
          <w:szCs w:val="20"/>
        </w:rPr>
        <w:t>: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sarmoy</w:t>
      </w:r>
      <w:r>
        <w:rPr>
          <w:rFonts w:eastAsia="Times New Roman" w:cs="Times New Roman" w:ascii="Times New Roman" w:hAnsi="Times New Roman"/>
          <w:sz w:val="20"/>
          <w:szCs w:val="20"/>
        </w:rPr>
        <w:t>11@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mail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ru</w:t>
      </w:r>
    </w:p>
    <w:p>
      <w:pPr>
        <w:pStyle w:val="Style23"/>
        <w:tabs>
          <w:tab w:val="left" w:pos="708" w:leader="none"/>
          <w:tab w:val="left" w:pos="4820" w:leader="none"/>
        </w:tabs>
        <w:ind w:lef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РЕЖИМ ДНЯ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ДЕТСКОГО ОЗДОРОВИТЕЛЬНОГО ЛАГЕРЯ НА ИЮНЬ – ИЮЛЬ 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ДЛЯ ДЕТЕЙ С 3-х РАЗОВЫМ ПИТАНИЕМ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Прием детей        08.00 – 08.45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Зарядка                 08.45 – 09.00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Завтрак                 09.00 – 09.30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Мероприятия       09.30 – 13.00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Обед                     13.00 – 14.00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Тихий час            14.00 – 16.00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Полдник              16.00 – 16.30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Мероприятия      16.30 – 18.00</w:t>
      </w:r>
    </w:p>
    <w:p>
      <w:pPr>
        <w:pStyle w:val="Normal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</w:t>
      </w:r>
      <w:r>
        <w:rPr>
          <w:rFonts w:cs="Times New Roman" w:ascii="Times New Roman" w:hAnsi="Times New Roman"/>
          <w:sz w:val="32"/>
          <w:szCs w:val="32"/>
        </w:rPr>
        <w:t>Уход домой         18.00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ДЛЯ ДЕТЕЙ С 2-х РАЗОВЫМ ПИТАНИЕМ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Прием детей         08.00 – 08.45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Зарядка                 08.45 – 09.00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Завтрак                 09.00 – 09.30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Мероприятия       09.30 – 13.00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Обед                      13.00 – 14.00</w:t>
      </w:r>
    </w:p>
    <w:p>
      <w:pPr>
        <w:pStyle w:val="Normal"/>
        <w:ind w:left="2124"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</w:t>
      </w:r>
      <w:r>
        <w:rPr>
          <w:rFonts w:cs="Times New Roman" w:ascii="Times New Roman" w:hAnsi="Times New Roman"/>
          <w:sz w:val="32"/>
          <w:szCs w:val="32"/>
        </w:rPr>
        <w:t>Уход домой           14.00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Директор                                                                          С.А.Калдина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1ab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c109e7"/>
    <w:rPr>
      <w:rFonts w:ascii="Times New Roman" w:hAnsi="Times New Roman" w:eastAsia="Times New Roman" w:cs="Times New Roman"/>
      <w:b/>
      <w:i/>
      <w:sz w:val="40"/>
      <w:szCs w:val="20"/>
      <w:lang w:eastAsia="ar-SA"/>
    </w:rPr>
  </w:style>
  <w:style w:type="character" w:styleId="Style15" w:customStyle="1">
    <w:name w:val="Название Знак"/>
    <w:basedOn w:val="DefaultParagraphFont"/>
    <w:qFormat/>
    <w:rsid w:val="00c109e7"/>
    <w:rPr>
      <w:rFonts w:ascii="Arial" w:hAnsi="Arial" w:eastAsia="Times New Roman" w:cs="Arial"/>
      <w:i/>
      <w:sz w:val="28"/>
      <w:lang w:eastAsia="ar-SA"/>
    </w:rPr>
  </w:style>
  <w:style w:type="character" w:styleId="1" w:customStyle="1">
    <w:name w:val="Название Знак1"/>
    <w:basedOn w:val="DefaultParagraphFont"/>
    <w:uiPriority w:val="99"/>
    <w:qFormat/>
    <w:locked/>
    <w:rsid w:val="00c109e7"/>
    <w:rPr>
      <w:rFonts w:ascii="Arial" w:hAnsi="Arial" w:eastAsia="Times New Roman" w:cs="Arial"/>
      <w:i/>
      <w:sz w:val="28"/>
      <w:lang w:eastAsia="ar-SA"/>
    </w:rPr>
  </w:style>
  <w:style w:type="character" w:styleId="Style16" w:customStyle="1">
    <w:name w:val="Подзаголовок Знак"/>
    <w:basedOn w:val="DefaultParagraphFont"/>
    <w:uiPriority w:val="11"/>
    <w:qFormat/>
    <w:rsid w:val="00c109e7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109e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Style22">
    <w:name w:val="Body Text Indent"/>
    <w:basedOn w:val="Normal"/>
    <w:link w:val="Style14"/>
    <w:rsid w:val="00c109e7"/>
    <w:pPr>
      <w:suppressAutoHyphens w:val="true"/>
      <w:spacing w:lineRule="auto" w:line="240" w:before="0" w:after="0"/>
      <w:ind w:left="4820" w:hanging="0"/>
      <w:jc w:val="center"/>
    </w:pPr>
    <w:rPr>
      <w:rFonts w:ascii="Times New Roman" w:hAnsi="Times New Roman" w:eastAsia="Times New Roman" w:cs="Times New Roman"/>
      <w:b/>
      <w:i/>
      <w:sz w:val="40"/>
      <w:szCs w:val="20"/>
      <w:lang w:eastAsia="ar-SA"/>
    </w:rPr>
  </w:style>
  <w:style w:type="paragraph" w:styleId="Style23">
    <w:name w:val="Title"/>
    <w:basedOn w:val="Normal"/>
    <w:next w:val="Normal"/>
    <w:link w:val="Style15"/>
    <w:qFormat/>
    <w:rsid w:val="00c109e7"/>
    <w:pPr>
      <w:tabs>
        <w:tab w:val="clear" w:pos="708"/>
        <w:tab w:val="left" w:pos="4820" w:leader="none"/>
      </w:tabs>
      <w:suppressAutoHyphens w:val="true"/>
      <w:spacing w:lineRule="auto" w:line="240" w:before="0" w:after="0"/>
      <w:ind w:left="4820" w:hanging="0"/>
      <w:jc w:val="center"/>
    </w:pPr>
    <w:rPr>
      <w:rFonts w:ascii="Arial" w:hAnsi="Arial" w:eastAsia="Times New Roman" w:cs="Arial"/>
      <w:i/>
      <w:sz w:val="28"/>
      <w:lang w:eastAsia="ar-SA"/>
    </w:rPr>
  </w:style>
  <w:style w:type="paragraph" w:styleId="Style24">
    <w:name w:val="Subtitle"/>
    <w:basedOn w:val="Normal"/>
    <w:next w:val="Normal"/>
    <w:link w:val="Style16"/>
    <w:uiPriority w:val="11"/>
    <w:qFormat/>
    <w:rsid w:val="00c109e7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LibreOffice/7.5.1.2$Windows_x86 LibreOffice_project/fcbaee479e84c6cd81291587d2ee68cba099e129</Application>
  <AppVersion>15.0000</AppVersion>
  <Pages>1</Pages>
  <Words>102</Words>
  <Characters>662</Characters>
  <CharactersWithSpaces>1018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2021-03-31T12:19:00Z</dcterms:created>
  <dc:creator>User</dc:creator>
  <dc:description/>
  <dc:language>ru-RU</dc:language>
  <cp:lastModifiedBy/>
  <dcterms:modified xsi:type="dcterms:W3CDTF">2025-03-31T09:19:42Z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